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7820D" w14:textId="77777777" w:rsidR="00405B80" w:rsidRDefault="00B6367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DB4F2EE" w14:textId="77777777" w:rsidR="00405B80" w:rsidRDefault="00405B8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1D875DE" w14:textId="77777777" w:rsidR="00405B80" w:rsidRDefault="00B6367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482EA495"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05B80" w14:paraId="5BFC4ED4" w14:textId="77777777">
        <w:tc>
          <w:tcPr>
            <w:tcW w:w="2263" w:type="dxa"/>
          </w:tcPr>
          <w:p w14:paraId="406CC74A" w14:textId="77777777" w:rsidR="00405B80" w:rsidRDefault="00B6367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8262F96" w14:textId="77777777" w:rsidR="00405B80" w:rsidRDefault="00B6367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96903D6" w14:textId="77777777" w:rsidR="00405B80" w:rsidRDefault="00B6367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4CC52D5D"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6A361B"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CAA842C"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149D6813"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5AE5D71"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D43AF43" w14:textId="77777777" w:rsidR="00405B80" w:rsidRDefault="00B6367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8A776E1" w14:textId="77777777" w:rsidR="00405B80" w:rsidRDefault="00B6367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B8871E6"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C866E6E"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C473EC4"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43F9FA6"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7DC70DB"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1EE25B53"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CD649DA"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3DC3411"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61C66463"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3061FAE"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6CFA1765"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51607EF1"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DF2CA20"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6412103"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6B9C65CD"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69FA5105"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43032E38"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C10E86B" w14:textId="77777777" w:rsidR="00405B80" w:rsidRDefault="00B6367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5FB1350C" w14:textId="77777777" w:rsidR="00405B80" w:rsidRDefault="00B6367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2C4D0805" w14:textId="77777777" w:rsidR="00405B80" w:rsidRDefault="00B6367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239688E" w14:textId="77777777" w:rsidR="00405B80" w:rsidRDefault="00B6367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F6CE708"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5FE7D068"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B330FF4"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50F7EC3D"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22ECFE1" w14:textId="77777777" w:rsidR="00405B80" w:rsidRDefault="00B6367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68E9BDE8"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275EF2"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37258D0"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4C5D072"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3DA77AF"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2F2E5F59"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10CACF4"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E53DB63"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214617E"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2ED1AC8"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D2935D0"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1022729"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AA50504"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57BE6256"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DCF6F0F"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9E468EA"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A99CA60"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8F597E5"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0D10FEC"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F5CA181"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FACCAB8"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2E9F486"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4567FF1"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576EA11"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DFE336A"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C074DE9" w14:textId="77777777" w:rsidR="00405B80" w:rsidRDefault="00B6367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1F44CCC5"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D707556"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4E5240EE"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491B863" w14:textId="77777777" w:rsidR="00405B80" w:rsidRDefault="00B6367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55B8436"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2EBC1B7" w14:textId="77777777" w:rsidR="00405B80" w:rsidRDefault="00B6367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97368DD"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B8AC8E5"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649AE2A"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3AB6B35"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23CA3F3"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B6A76FE"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E63E6AF"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9959D85"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BC8B7E8"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E4408C8"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311E821"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102FD0D"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AB2A500"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270E392" w14:textId="77777777" w:rsidR="00405B80" w:rsidRDefault="00B6367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FD7011A" w14:textId="77777777" w:rsidR="00405B80" w:rsidRDefault="00B6367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6520A9A"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46D8CB6"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9BC08FF"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DB1E12D"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C183A36"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487E12AB"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79EF713"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8795C49" w14:textId="77777777" w:rsidR="00405B80" w:rsidRDefault="00B6367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2D621D5" w14:textId="77777777" w:rsidR="00405B80" w:rsidRDefault="00405B80">
      <w:pPr>
        <w:pBdr>
          <w:top w:val="nil"/>
          <w:left w:val="nil"/>
          <w:bottom w:val="nil"/>
          <w:right w:val="nil"/>
          <w:between w:val="nil"/>
        </w:pBdr>
        <w:spacing w:before="280" w:after="120"/>
        <w:ind w:left="709"/>
        <w:rPr>
          <w:rFonts w:ascii="Arial" w:eastAsia="Arial" w:hAnsi="Arial" w:cs="Arial"/>
          <w:sz w:val="24"/>
          <w:szCs w:val="24"/>
        </w:rPr>
      </w:pPr>
    </w:p>
    <w:p w14:paraId="6BDC9C87" w14:textId="77777777" w:rsidR="00405B80" w:rsidRDefault="00B6367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96DD113" w14:textId="77777777" w:rsidR="00405B80" w:rsidRDefault="00B6367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4FA6AD7" w14:textId="788F2242" w:rsidR="00405B80" w:rsidRDefault="00B63670" w:rsidP="38E26E79">
      <w:pPr>
        <w:keepNext/>
        <w:numPr>
          <w:ilvl w:val="3"/>
          <w:numId w:val="12"/>
        </w:numPr>
        <w:spacing w:after="0" w:line="240" w:lineRule="auto"/>
        <w:jc w:val="both"/>
        <w:rPr>
          <w:rFonts w:ascii="Arial" w:eastAsia="Arial" w:hAnsi="Arial" w:cs="Arial"/>
          <w:sz w:val="24"/>
          <w:szCs w:val="24"/>
        </w:rPr>
      </w:pPr>
      <w:r w:rsidRPr="14A854CA">
        <w:rPr>
          <w:rFonts w:ascii="Arial" w:eastAsia="Arial" w:hAnsi="Arial" w:cs="Arial"/>
          <w:sz w:val="24"/>
          <w:szCs w:val="24"/>
        </w:rPr>
        <w:t xml:space="preserve">The contact details of the Relevant Authority’s Data Protection Officer are: </w:t>
      </w:r>
      <w:r w:rsidR="00FE0A74" w:rsidRPr="00FE0A74">
        <w:rPr>
          <w:rFonts w:ascii="Arial" w:eastAsia="Arial" w:hAnsi="Arial" w:cs="Arial"/>
          <w:color w:val="FF0000"/>
          <w:sz w:val="24"/>
          <w:szCs w:val="24"/>
        </w:rPr>
        <w:t>REDACTED TEXT under FOIA Section 40, Personal Information.</w:t>
      </w:r>
    </w:p>
    <w:p w14:paraId="02ADA8F5" w14:textId="77777777" w:rsidR="00FE0A74" w:rsidRPr="00FE0A74" w:rsidRDefault="00B63670" w:rsidP="003463EB">
      <w:pPr>
        <w:keepNext/>
        <w:numPr>
          <w:ilvl w:val="3"/>
          <w:numId w:val="12"/>
        </w:numPr>
        <w:spacing w:after="0" w:line="240" w:lineRule="auto"/>
        <w:jc w:val="both"/>
        <w:rPr>
          <w:rFonts w:ascii="Arial" w:eastAsia="Arial" w:hAnsi="Arial" w:cs="Arial"/>
          <w:sz w:val="24"/>
          <w:szCs w:val="24"/>
        </w:rPr>
      </w:pPr>
      <w:r w:rsidRPr="00FE0A74">
        <w:rPr>
          <w:rFonts w:ascii="Arial" w:eastAsia="Arial" w:hAnsi="Arial" w:cs="Arial"/>
          <w:sz w:val="24"/>
          <w:szCs w:val="24"/>
        </w:rPr>
        <w:t>The contact details of the Supplier’s Data Protection Officer are:</w:t>
      </w:r>
      <w:r w:rsidR="009D7568" w:rsidRPr="00FE0A74">
        <w:rPr>
          <w:rFonts w:ascii="Arial" w:eastAsia="Arial" w:hAnsi="Arial" w:cs="Arial"/>
          <w:sz w:val="24"/>
          <w:szCs w:val="24"/>
        </w:rPr>
        <w:t xml:space="preserve"> </w:t>
      </w:r>
      <w:r w:rsidR="00FE0A74" w:rsidRPr="00FE0A74">
        <w:rPr>
          <w:rFonts w:ascii="Arial" w:eastAsia="Arial" w:hAnsi="Arial" w:cs="Arial"/>
          <w:color w:val="FF0000"/>
          <w:sz w:val="24"/>
          <w:szCs w:val="24"/>
        </w:rPr>
        <w:t>REDACTED TEXT under FOIA Section 40, Personal Information.</w:t>
      </w:r>
    </w:p>
    <w:p w14:paraId="5D1D383E" w14:textId="505C5ECC" w:rsidR="00405B80" w:rsidRPr="00FE0A74" w:rsidRDefault="00B63670" w:rsidP="003463EB">
      <w:pPr>
        <w:keepNext/>
        <w:numPr>
          <w:ilvl w:val="3"/>
          <w:numId w:val="12"/>
        </w:numPr>
        <w:spacing w:after="0" w:line="240" w:lineRule="auto"/>
        <w:jc w:val="both"/>
        <w:rPr>
          <w:rFonts w:ascii="Arial" w:eastAsia="Arial" w:hAnsi="Arial" w:cs="Arial"/>
          <w:sz w:val="24"/>
          <w:szCs w:val="24"/>
        </w:rPr>
      </w:pPr>
      <w:r w:rsidRPr="00FE0A74">
        <w:rPr>
          <w:rFonts w:ascii="Arial" w:eastAsia="Arial" w:hAnsi="Arial" w:cs="Arial"/>
          <w:sz w:val="24"/>
          <w:szCs w:val="24"/>
        </w:rPr>
        <w:t>The Processor shall comply with any further written instructions with respect to Processing by the Controller.</w:t>
      </w:r>
    </w:p>
    <w:p w14:paraId="45039B28" w14:textId="77777777" w:rsidR="00405B80" w:rsidRDefault="00B63670">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664384E" w14:textId="77777777" w:rsidR="00405B80" w:rsidRDefault="00405B80">
      <w:pPr>
        <w:keepNext/>
        <w:ind w:left="720"/>
        <w:rPr>
          <w:rFonts w:ascii="Arial" w:eastAsia="Arial" w:hAnsi="Arial" w:cs="Arial"/>
          <w:sz w:val="24"/>
          <w:szCs w:val="24"/>
        </w:rPr>
      </w:pPr>
    </w:p>
    <w:tbl>
      <w:tblPr>
        <w:tblW w:w="968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263"/>
        <w:gridCol w:w="7423"/>
      </w:tblGrid>
      <w:tr w:rsidR="00405B80" w14:paraId="75900647" w14:textId="77777777" w:rsidTr="14A854CA">
        <w:trPr>
          <w:trHeight w:val="700"/>
        </w:trPr>
        <w:tc>
          <w:tcPr>
            <w:tcW w:w="2263" w:type="dxa"/>
            <w:shd w:val="clear" w:color="auto" w:fill="BFBFBF" w:themeFill="background1" w:themeFillShade="BF"/>
            <w:vAlign w:val="center"/>
          </w:tcPr>
          <w:p w14:paraId="3DD0DBF5" w14:textId="77777777" w:rsidR="00405B80" w:rsidRDefault="00B6367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109314C2" w14:textId="77777777" w:rsidR="00405B80" w:rsidRDefault="00B63670">
            <w:pPr>
              <w:jc w:val="center"/>
              <w:rPr>
                <w:rFonts w:ascii="Arial" w:eastAsia="Arial" w:hAnsi="Arial" w:cs="Arial"/>
                <w:b/>
                <w:sz w:val="24"/>
                <w:szCs w:val="24"/>
              </w:rPr>
            </w:pPr>
            <w:r>
              <w:rPr>
                <w:rFonts w:ascii="Arial" w:eastAsia="Arial" w:hAnsi="Arial" w:cs="Arial"/>
                <w:b/>
                <w:sz w:val="24"/>
                <w:szCs w:val="24"/>
              </w:rPr>
              <w:t>Details</w:t>
            </w:r>
          </w:p>
        </w:tc>
      </w:tr>
      <w:tr w:rsidR="00405B80" w14:paraId="3D210484" w14:textId="77777777" w:rsidTr="14A854CA">
        <w:trPr>
          <w:trHeight w:val="1620"/>
        </w:trPr>
        <w:tc>
          <w:tcPr>
            <w:tcW w:w="2263" w:type="dxa"/>
            <w:shd w:val="clear" w:color="auto" w:fill="auto"/>
          </w:tcPr>
          <w:p w14:paraId="314DCDA7" w14:textId="77777777" w:rsidR="00405B80" w:rsidRDefault="00B6367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26650E0" w14:textId="77777777" w:rsidR="00405B80" w:rsidRDefault="00405B80">
            <w:pPr>
              <w:rPr>
                <w:rFonts w:ascii="Arial" w:eastAsia="Arial" w:hAnsi="Arial" w:cs="Arial"/>
                <w:sz w:val="24"/>
                <w:szCs w:val="24"/>
              </w:rPr>
            </w:pPr>
          </w:p>
          <w:p w14:paraId="6A397418" w14:textId="77777777" w:rsidR="00405B80" w:rsidRDefault="00B63670">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927AAF0" w14:textId="77777777" w:rsidR="00405B80" w:rsidRDefault="00405B80">
            <w:pPr>
              <w:rPr>
                <w:rFonts w:ascii="Arial" w:eastAsia="Arial" w:hAnsi="Arial" w:cs="Arial"/>
                <w:i/>
                <w:sz w:val="24"/>
                <w:szCs w:val="24"/>
              </w:rPr>
            </w:pPr>
          </w:p>
          <w:p w14:paraId="41D59A72" w14:textId="77777777" w:rsidR="00405B80" w:rsidRDefault="00B63670">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3A92D86A" w14:textId="77777777" w:rsidR="00405B80" w:rsidRDefault="00405B80">
            <w:pPr>
              <w:rPr>
                <w:rFonts w:ascii="Arial" w:eastAsia="Arial" w:hAnsi="Arial" w:cs="Arial"/>
                <w:sz w:val="24"/>
                <w:szCs w:val="24"/>
              </w:rPr>
            </w:pPr>
          </w:p>
          <w:p w14:paraId="2E851B8C" w14:textId="4EA9E96C" w:rsidR="00405B80" w:rsidRDefault="52425E79" w:rsidP="14A854CA">
            <w:pPr>
              <w:numPr>
                <w:ilvl w:val="0"/>
                <w:numId w:val="3"/>
              </w:numPr>
              <w:pBdr>
                <w:top w:val="nil"/>
                <w:left w:val="nil"/>
                <w:bottom w:val="nil"/>
                <w:right w:val="nil"/>
                <w:between w:val="nil"/>
              </w:pBdr>
              <w:jc w:val="both"/>
              <w:rPr>
                <w:rFonts w:ascii="Arial" w:eastAsia="Arial" w:hAnsi="Arial" w:cs="Arial"/>
                <w:b/>
                <w:bCs/>
                <w:i/>
                <w:iCs/>
                <w:sz w:val="24"/>
                <w:szCs w:val="24"/>
              </w:rPr>
            </w:pPr>
            <w:r w:rsidRPr="14A854CA">
              <w:rPr>
                <w:rFonts w:ascii="Arial" w:eastAsia="Arial" w:hAnsi="Arial" w:cs="Arial"/>
                <w:b/>
                <w:bCs/>
                <w:i/>
                <w:iCs/>
                <w:sz w:val="24"/>
                <w:szCs w:val="24"/>
              </w:rPr>
              <w:t>Name, email address, place of work</w:t>
            </w:r>
            <w:r w:rsidR="0F83C4E8" w:rsidRPr="14A854CA">
              <w:rPr>
                <w:rFonts w:ascii="Arial" w:eastAsia="Arial" w:hAnsi="Arial" w:cs="Arial"/>
                <w:b/>
                <w:bCs/>
                <w:i/>
                <w:iCs/>
                <w:sz w:val="24"/>
                <w:szCs w:val="24"/>
              </w:rPr>
              <w:t>, category of work, interest in the community of practice</w:t>
            </w:r>
          </w:p>
          <w:p w14:paraId="437E96D0" w14:textId="77777777" w:rsidR="00405B80" w:rsidRDefault="00405B80">
            <w:pPr>
              <w:rPr>
                <w:rFonts w:ascii="Arial" w:eastAsia="Arial" w:hAnsi="Arial" w:cs="Arial"/>
                <w:sz w:val="24"/>
                <w:szCs w:val="24"/>
                <w:highlight w:val="yellow"/>
              </w:rPr>
            </w:pPr>
          </w:p>
          <w:p w14:paraId="3DECB679" w14:textId="77777777" w:rsidR="00405B80" w:rsidRDefault="00405B80">
            <w:pPr>
              <w:rPr>
                <w:rFonts w:ascii="Arial" w:eastAsia="Arial" w:hAnsi="Arial" w:cs="Arial"/>
                <w:sz w:val="24"/>
                <w:szCs w:val="24"/>
              </w:rPr>
            </w:pPr>
          </w:p>
        </w:tc>
      </w:tr>
      <w:tr w:rsidR="00405B80" w14:paraId="773B28F1" w14:textId="77777777" w:rsidTr="14A854CA">
        <w:trPr>
          <w:trHeight w:val="1660"/>
        </w:trPr>
        <w:tc>
          <w:tcPr>
            <w:tcW w:w="2263" w:type="dxa"/>
            <w:shd w:val="clear" w:color="auto" w:fill="auto"/>
          </w:tcPr>
          <w:p w14:paraId="03EB8173" w14:textId="77777777" w:rsidR="00405B80" w:rsidRDefault="00B6367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CD1D89D" w14:textId="77777777" w:rsidR="00405B80" w:rsidRDefault="00B63670">
            <w:pPr>
              <w:rPr>
                <w:rFonts w:ascii="Arial" w:eastAsia="Arial" w:hAnsi="Arial" w:cs="Arial"/>
                <w:sz w:val="24"/>
                <w:szCs w:val="24"/>
              </w:rPr>
            </w:pPr>
            <w:r>
              <w:rPr>
                <w:rFonts w:ascii="Arial" w:eastAsia="Arial" w:hAnsi="Arial" w:cs="Arial"/>
                <w:sz w:val="24"/>
                <w:szCs w:val="24"/>
              </w:rPr>
              <w:t xml:space="preserve">UNLESS requirement under Union or Member State law to </w:t>
            </w:r>
            <w:r>
              <w:rPr>
                <w:rFonts w:ascii="Arial" w:eastAsia="Arial" w:hAnsi="Arial" w:cs="Arial"/>
                <w:sz w:val="24"/>
                <w:szCs w:val="24"/>
              </w:rPr>
              <w:lastRenderedPageBreak/>
              <w:t>preserve that type of data</w:t>
            </w:r>
          </w:p>
        </w:tc>
        <w:tc>
          <w:tcPr>
            <w:tcW w:w="7423" w:type="dxa"/>
            <w:shd w:val="clear" w:color="auto" w:fill="auto"/>
          </w:tcPr>
          <w:p w14:paraId="2BE59F6F" w14:textId="2EEF02C0" w:rsidR="00405B80" w:rsidRDefault="00405B80" w:rsidP="14A854CA">
            <w:pPr>
              <w:rPr>
                <w:rFonts w:ascii="Arial" w:eastAsia="Arial" w:hAnsi="Arial" w:cs="Arial"/>
                <w:i/>
                <w:iCs/>
                <w:sz w:val="24"/>
                <w:szCs w:val="24"/>
              </w:rPr>
            </w:pPr>
          </w:p>
          <w:p w14:paraId="196FF5F3" w14:textId="106645BD" w:rsidR="00405B80" w:rsidRDefault="7105D160" w:rsidP="14A854CA">
            <w:pPr>
              <w:rPr>
                <w:rFonts w:ascii="Arial" w:eastAsia="Arial" w:hAnsi="Arial" w:cs="Arial"/>
                <w:i/>
                <w:iCs/>
                <w:sz w:val="24"/>
                <w:szCs w:val="24"/>
              </w:rPr>
            </w:pPr>
            <w:r w:rsidRPr="14A854CA">
              <w:rPr>
                <w:rFonts w:ascii="Arial" w:eastAsia="Arial" w:hAnsi="Arial" w:cs="Arial"/>
                <w:i/>
                <w:iCs/>
                <w:sz w:val="24"/>
                <w:szCs w:val="24"/>
              </w:rPr>
              <w:t xml:space="preserve">Supplier should demonstrate a clear retention policy, how any data will be destroyed or returned to DfE. </w:t>
            </w:r>
          </w:p>
        </w:tc>
      </w:tr>
    </w:tbl>
    <w:p w14:paraId="339E9233" w14:textId="77777777" w:rsidR="00405B80" w:rsidRDefault="00405B80">
      <w:pPr>
        <w:rPr>
          <w:rFonts w:ascii="Arial" w:eastAsia="Arial" w:hAnsi="Arial" w:cs="Arial"/>
          <w:b/>
          <w:sz w:val="24"/>
          <w:szCs w:val="24"/>
        </w:rPr>
      </w:pPr>
    </w:p>
    <w:p w14:paraId="655B70B0" w14:textId="77777777" w:rsidR="00405B80" w:rsidRDefault="00B63670">
      <w:pPr>
        <w:rPr>
          <w:rFonts w:ascii="Arial" w:eastAsia="Arial" w:hAnsi="Arial" w:cs="Arial"/>
          <w:b/>
          <w:sz w:val="24"/>
          <w:szCs w:val="24"/>
        </w:rPr>
      </w:pPr>
      <w:r>
        <w:br w:type="page"/>
      </w:r>
    </w:p>
    <w:p w14:paraId="7FFEF8AF" w14:textId="77777777" w:rsidR="00405B80" w:rsidRDefault="00B63670">
      <w:pPr>
        <w:rPr>
          <w:rFonts w:ascii="Arial" w:eastAsia="Arial" w:hAnsi="Arial" w:cs="Arial"/>
          <w:sz w:val="24"/>
          <w:szCs w:val="24"/>
        </w:rPr>
      </w:pPr>
      <w:r>
        <w:rPr>
          <w:rFonts w:ascii="Arial" w:eastAsia="Arial" w:hAnsi="Arial" w:cs="Arial"/>
          <w:b/>
          <w:sz w:val="24"/>
          <w:szCs w:val="24"/>
        </w:rPr>
        <w:lastRenderedPageBreak/>
        <w:t>Annex 2 - Joint Controller Agreement</w:t>
      </w:r>
    </w:p>
    <w:p w14:paraId="73974F3A" w14:textId="77777777" w:rsidR="00405B80" w:rsidRDefault="00B6367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EC75571" w14:textId="77777777" w:rsidR="00405B80" w:rsidRDefault="00B6367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10257CC9" w14:textId="77777777" w:rsidR="00405B80" w:rsidRDefault="00B6367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0930EF5C"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355B42B6"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91B12FE"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6EB449B3"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157C5769" w14:textId="77777777" w:rsidR="00405B80" w:rsidRDefault="00B6367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5E320287" w14:textId="77777777" w:rsidR="00405B80" w:rsidRDefault="00B6367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3F97D567"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3EE29A86"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64ED2CF"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68FA17A7"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5D6A544F"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53313117"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213529C1"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F8FA842"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1536A8F9" w14:textId="77777777" w:rsidR="00405B80" w:rsidRDefault="00B6367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6CFD0663"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41EAEB11"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C48C29D"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E5F0044"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D99F4A9"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64BEDEE"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59F3AAF0"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3F18D2E"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4C20F4E"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73D1E4E5"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564722EC"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21389C9"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2999386"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8BD5BAB" w14:textId="77777777" w:rsidR="00405B80" w:rsidRDefault="00B6367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33726D63"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47DB46A1" w14:textId="77777777" w:rsidR="00405B80" w:rsidRDefault="00B6367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2317C42"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F78CDC9"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587B81BE"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52D3B41" w14:textId="77777777" w:rsidR="00405B80" w:rsidRDefault="00B6367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0346EF4E" w14:textId="77777777" w:rsidR="00405B80" w:rsidRDefault="00B6367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535729C6" w14:textId="77777777" w:rsidR="00405B80" w:rsidRDefault="00B6367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1EA71BD" w14:textId="77777777" w:rsidR="00405B80" w:rsidRDefault="00B6367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2A1A4437" w14:textId="77777777" w:rsidR="00405B80" w:rsidRDefault="00B6367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CB7C2AE" w14:textId="77777777" w:rsidR="00405B80" w:rsidRDefault="00B6367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0B458BD"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1BD2818" w14:textId="77777777" w:rsidR="00405B80" w:rsidRDefault="00B6367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0B80DF7" w14:textId="77777777" w:rsidR="00405B80" w:rsidRDefault="00B6367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FFC9021" w14:textId="77777777" w:rsidR="00405B80" w:rsidRDefault="00B6367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3731FBD5" w14:textId="77777777" w:rsidR="00405B80" w:rsidRDefault="00B6367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1396FCEA" w14:textId="77777777" w:rsidR="00405B80" w:rsidRDefault="00B6367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22714B04" w14:textId="77777777" w:rsidR="00405B80" w:rsidRDefault="00B6367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6F57A028"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FA81838"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EB5CF38" w14:textId="77777777" w:rsidR="00405B80" w:rsidRDefault="00B6367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FDB7DFE" w14:textId="77777777" w:rsidR="00405B80" w:rsidRDefault="00B6367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27D73A3" w14:textId="77777777" w:rsidR="00405B80" w:rsidRDefault="00405B80">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1C9D915"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799BC31"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3FD5922C"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F556AD0" w14:textId="77777777" w:rsidR="00405B80" w:rsidRDefault="00B6367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AEF9CAF" w14:textId="77777777" w:rsidR="00405B80" w:rsidRDefault="00405B80">
      <w:pPr>
        <w:pBdr>
          <w:top w:val="nil"/>
          <w:left w:val="nil"/>
          <w:bottom w:val="nil"/>
          <w:right w:val="nil"/>
          <w:between w:val="nil"/>
        </w:pBdr>
        <w:spacing w:after="80"/>
        <w:ind w:left="11"/>
        <w:rPr>
          <w:rFonts w:ascii="Arial" w:eastAsia="Arial" w:hAnsi="Arial" w:cs="Arial"/>
          <w:sz w:val="24"/>
          <w:szCs w:val="24"/>
        </w:rPr>
      </w:pPr>
    </w:p>
    <w:p w14:paraId="255AA770" w14:textId="77777777" w:rsidR="00405B80" w:rsidRDefault="00B63670">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1D64091" w14:textId="77777777" w:rsidR="00405B80" w:rsidRDefault="00405B80">
      <w:pPr>
        <w:keepNext/>
        <w:rPr>
          <w:rFonts w:ascii="Arial" w:eastAsia="Arial" w:hAnsi="Arial" w:cs="Arial"/>
          <w:sz w:val="24"/>
          <w:szCs w:val="24"/>
        </w:rPr>
      </w:pPr>
    </w:p>
    <w:p w14:paraId="3377BC17"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137787CA" w14:textId="77777777" w:rsidR="00405B80" w:rsidRDefault="00B63670">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6BA10428"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B296014" w14:textId="77777777" w:rsidR="00405B80" w:rsidRDefault="00B6367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 </w:t>
      </w:r>
    </w:p>
    <w:p w14:paraId="1D57A853"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46E12F73" w14:textId="77777777" w:rsidR="00405B80" w:rsidRDefault="00B6367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47E62A90" w14:textId="77777777" w:rsidR="00405B80" w:rsidRDefault="00B6367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3FBC3B5" w14:textId="77777777" w:rsidR="00405B80" w:rsidRDefault="00B6367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C8FD816"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45619BF5"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4CA8E949" w14:textId="77777777" w:rsidR="00405B80" w:rsidRDefault="00B6367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70A62D9" w14:textId="77777777" w:rsidR="00405B80" w:rsidRDefault="00B6367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347EE3B1" w14:textId="77777777" w:rsidR="00405B80" w:rsidRDefault="00B6367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02F1D45F" w14:textId="77777777" w:rsidR="00405B80" w:rsidRDefault="00405B80">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26CF68A"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93ABE2F"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5D9F0ECD" w14:textId="77777777" w:rsidR="00405B80" w:rsidRDefault="00B6367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A07C6E2"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5765A1F8" w14:textId="77777777" w:rsidR="00405B80" w:rsidRDefault="00B63670">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71038713" w14:textId="77777777" w:rsidR="00405B80" w:rsidRDefault="00B6367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2F61D7E5" w14:textId="77777777" w:rsidR="00405B80" w:rsidRDefault="00B6367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7A4268F" w14:textId="77777777" w:rsidR="00405B80" w:rsidRDefault="00405B80">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F6828E5" w14:textId="77777777" w:rsidR="00405B80" w:rsidRDefault="00B63670">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69F5B713" w14:textId="77777777" w:rsidR="00405B80" w:rsidRDefault="00B6367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127D4499" w14:textId="77777777" w:rsidR="00405B80" w:rsidRDefault="00405B80">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ABD5C40" w14:textId="77777777" w:rsidR="00405B80" w:rsidRDefault="00405B80">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405B80">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F6A7" w14:textId="77777777" w:rsidR="007C578D" w:rsidRDefault="007C578D">
      <w:pPr>
        <w:spacing w:after="0" w:line="240" w:lineRule="auto"/>
      </w:pPr>
      <w:r>
        <w:separator/>
      </w:r>
    </w:p>
  </w:endnote>
  <w:endnote w:type="continuationSeparator" w:id="0">
    <w:p w14:paraId="095ACBA9" w14:textId="77777777" w:rsidR="007C578D" w:rsidRDefault="007C5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4EE3" w14:textId="77777777" w:rsidR="00405B80" w:rsidRDefault="00B63670">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439C3188" w14:textId="77777777" w:rsidR="00405B80" w:rsidRDefault="00B63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5A250ACB" w14:textId="77777777" w:rsidR="00405B80" w:rsidRDefault="00B63670">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DFDD5" w14:textId="77777777" w:rsidR="00405B80" w:rsidRDefault="00B636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B1F7DE4" w14:textId="77777777" w:rsidR="00405B80" w:rsidRDefault="00B63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C578D">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422D5F6E" w14:textId="77777777" w:rsidR="00405B80" w:rsidRDefault="00B6367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696C" w14:textId="77777777" w:rsidR="007C578D" w:rsidRDefault="007C578D">
      <w:pPr>
        <w:spacing w:after="0" w:line="240" w:lineRule="auto"/>
      </w:pPr>
      <w:r>
        <w:separator/>
      </w:r>
    </w:p>
  </w:footnote>
  <w:footnote w:type="continuationSeparator" w:id="0">
    <w:p w14:paraId="0D7D0B84" w14:textId="77777777" w:rsidR="007C578D" w:rsidRDefault="007C5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EA013" w14:textId="77777777" w:rsidR="00405B80" w:rsidRDefault="00B6367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DBFCA0C" w14:textId="77777777" w:rsidR="00405B80" w:rsidRDefault="00B63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999E" w14:textId="77777777" w:rsidR="00405B80" w:rsidRDefault="00B6367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40B716B" wp14:editId="160ACC32">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2183"/>
    <w:multiLevelType w:val="multilevel"/>
    <w:tmpl w:val="CFDA965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CC04540"/>
    <w:multiLevelType w:val="multilevel"/>
    <w:tmpl w:val="E4A41D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544F5A"/>
    <w:multiLevelType w:val="multilevel"/>
    <w:tmpl w:val="E418F5C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194DD3"/>
    <w:multiLevelType w:val="multilevel"/>
    <w:tmpl w:val="981275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2A13C24"/>
    <w:multiLevelType w:val="multilevel"/>
    <w:tmpl w:val="0366AC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740440E"/>
    <w:multiLevelType w:val="multilevel"/>
    <w:tmpl w:val="2206C12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8596F65"/>
    <w:multiLevelType w:val="multilevel"/>
    <w:tmpl w:val="AFFABC5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1A349B7"/>
    <w:multiLevelType w:val="multilevel"/>
    <w:tmpl w:val="8D4AC8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D783AFF"/>
    <w:multiLevelType w:val="multilevel"/>
    <w:tmpl w:val="33523D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EAC57DF"/>
    <w:multiLevelType w:val="multilevel"/>
    <w:tmpl w:val="9DC4D8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AE2C0E"/>
    <w:multiLevelType w:val="multilevel"/>
    <w:tmpl w:val="BF6875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FAA0D0E"/>
    <w:multiLevelType w:val="multilevel"/>
    <w:tmpl w:val="1AB012A6"/>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4635DAD"/>
    <w:multiLevelType w:val="multilevel"/>
    <w:tmpl w:val="1B9CB3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1"/>
  </w:num>
  <w:num w:numId="2">
    <w:abstractNumId w:val="0"/>
  </w:num>
  <w:num w:numId="3">
    <w:abstractNumId w:val="5"/>
  </w:num>
  <w:num w:numId="4">
    <w:abstractNumId w:val="4"/>
  </w:num>
  <w:num w:numId="5">
    <w:abstractNumId w:val="3"/>
  </w:num>
  <w:num w:numId="6">
    <w:abstractNumId w:val="10"/>
  </w:num>
  <w:num w:numId="7">
    <w:abstractNumId w:val="7"/>
  </w:num>
  <w:num w:numId="8">
    <w:abstractNumId w:val="12"/>
  </w:num>
  <w:num w:numId="9">
    <w:abstractNumId w:val="8"/>
  </w:num>
  <w:num w:numId="10">
    <w:abstractNumId w:val="6"/>
  </w:num>
  <w:num w:numId="11">
    <w:abstractNumId w:val="9"/>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B80"/>
    <w:rsid w:val="00405B80"/>
    <w:rsid w:val="007C578D"/>
    <w:rsid w:val="008975C6"/>
    <w:rsid w:val="009D7568"/>
    <w:rsid w:val="00ABD54F"/>
    <w:rsid w:val="00B63670"/>
    <w:rsid w:val="00FE0A74"/>
    <w:rsid w:val="071EF4F3"/>
    <w:rsid w:val="09AA4690"/>
    <w:rsid w:val="0B69959A"/>
    <w:rsid w:val="0C3E633B"/>
    <w:rsid w:val="0F83C4E8"/>
    <w:rsid w:val="14A854CA"/>
    <w:rsid w:val="1AA536BA"/>
    <w:rsid w:val="1EAF1528"/>
    <w:rsid w:val="35B7C2DB"/>
    <w:rsid w:val="378183B4"/>
    <w:rsid w:val="38E26E79"/>
    <w:rsid w:val="39B469F2"/>
    <w:rsid w:val="3A2B0EA0"/>
    <w:rsid w:val="3AAC0D2A"/>
    <w:rsid w:val="3D2F6361"/>
    <w:rsid w:val="3D59787E"/>
    <w:rsid w:val="427698C6"/>
    <w:rsid w:val="439F9452"/>
    <w:rsid w:val="52425E79"/>
    <w:rsid w:val="665B59F2"/>
    <w:rsid w:val="70D76AE2"/>
    <w:rsid w:val="7105D160"/>
    <w:rsid w:val="71FAE6C2"/>
    <w:rsid w:val="74A05810"/>
    <w:rsid w:val="7B9FA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E1098"/>
  <w15:docId w15:val="{E1FC135E-D8E1-4483-B664-1B2ECFD0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849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240305CD80164C88AC0F1393CE076A" ma:contentTypeVersion="14" ma:contentTypeDescription="Create a new document." ma:contentTypeScope="" ma:versionID="8b97209b0ac7742f6db511da22f648ab">
  <xsd:schema xmlns:xsd="http://www.w3.org/2001/XMLSchema" xmlns:xs="http://www.w3.org/2001/XMLSchema" xmlns:p="http://schemas.microsoft.com/office/2006/metadata/properties" xmlns:ns2="c113fb84-5b03-4280-8963-e70715b4bee1" xmlns:ns3="217b4370-e9e3-4930-8ba3-845878b3367e" targetNamespace="http://schemas.microsoft.com/office/2006/metadata/properties" ma:root="true" ma:fieldsID="01fcdb5275bfc752f4ba74a28f1baa0f" ns2:_="" ns3:_="">
    <xsd:import namespace="c113fb84-5b03-4280-8963-e70715b4bee1"/>
    <xsd:import namespace="217b4370-e9e3-4930-8ba3-845878b3367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13fb84-5b03-4280-8963-e70715b4b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7b4370-e9e3-4930-8ba3-845878b3367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d9019f6a-878a-45e1-9ab7-c228515b9dfa}" ma:internalName="TaxCatchAll" ma:showField="CatchAllData" ma:web="217b4370-e9e3-4930-8ba3-845878b336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7b4370-e9e3-4930-8ba3-845878b3367e" xsi:nil="true"/>
    <lcf76f155ced4ddcb4097134ff3c332f xmlns="c113fb84-5b03-4280-8963-e70715b4bee1">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E0406-1304-4D18-ADA1-B72899F9E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13fb84-5b03-4280-8963-e70715b4bee1"/>
    <ds:schemaRef ds:uri="217b4370-e9e3-4930-8ba3-845878b336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F175C3-63F6-4AAF-A623-33D9EB2025F8}">
  <ds:schemaRefs>
    <ds:schemaRef ds:uri="http://schemas.microsoft.com/office/2006/metadata/properties"/>
    <ds:schemaRef ds:uri="http://schemas.microsoft.com/office/infopath/2007/PartnerControls"/>
    <ds:schemaRef ds:uri="217b4370-e9e3-4930-8ba3-845878b3367e"/>
    <ds:schemaRef ds:uri="c113fb84-5b03-4280-8963-e70715b4bee1"/>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3D998D3-C18D-4DDD-84E6-6E6332768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4806</Words>
  <Characters>27396</Characters>
  <Application>Microsoft Office Word</Application>
  <DocSecurity>0</DocSecurity>
  <Lines>228</Lines>
  <Paragraphs>64</Paragraphs>
  <ScaleCrop>false</ScaleCrop>
  <Company/>
  <LinksUpToDate>false</LinksUpToDate>
  <CharactersWithSpaces>32138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PAGET, Erica</dc:creator>
  <cp:lastModifiedBy>Alex Jones2</cp:lastModifiedBy>
  <cp:revision>2</cp:revision>
  <dcterms:created xsi:type="dcterms:W3CDTF">2025-08-26T18:58:00Z</dcterms:created>
  <dcterms:modified xsi:type="dcterms:W3CDTF">2025-08-26T18:58:00Z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0x01010022240305CD80164C88AC0F1393CE076A</vt:lpwstr>
  </property>
  <property fmtid="{D5CDD505-2E9C-101B-9397-08002B2CF9AE}" pid="4" name="MediaServiceImageTags">
    <vt:lpwstr/>
  </property>
</Properties>
</file>